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1E70E4BE" w:rsidR="000A1B5B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</w:r>
      <w:r w:rsidR="00A76803">
        <w:rPr>
          <w:rFonts w:ascii="Arial" w:hAnsi="Arial" w:cs="Arial"/>
          <w:sz w:val="28"/>
          <w:szCs w:val="28"/>
        </w:rPr>
        <w:t xml:space="preserve"> </w:t>
      </w:r>
      <w:r w:rsidR="000A1B5B" w:rsidRPr="00975EDF">
        <w:rPr>
          <w:rFonts w:ascii="Arial" w:hAnsi="Arial" w:cs="Arial"/>
          <w:sz w:val="28"/>
          <w:szCs w:val="28"/>
        </w:rPr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</w:p>
    <w:p w14:paraId="049F31CB" w14:textId="294BAAE4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A76803">
        <w:rPr>
          <w:rFonts w:ascii="Arial" w:hAnsi="Arial" w:cs="Arial"/>
          <w:b/>
          <w:sz w:val="28"/>
          <w:szCs w:val="28"/>
        </w:rPr>
        <w:t xml:space="preserve"> 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63B9CEBA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1AFBD7D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71AFBD7D">
        <w:rPr>
          <w:rFonts w:ascii="Arial" w:hAnsi="Arial" w:cs="Arial"/>
          <w:sz w:val="22"/>
          <w:szCs w:val="22"/>
        </w:rPr>
        <w:t>l to</w:t>
      </w:r>
      <w:r w:rsidR="001E59F9">
        <w:rPr>
          <w:rFonts w:ascii="Arial" w:hAnsi="Arial" w:cs="Arial"/>
          <w:sz w:val="22"/>
          <w:szCs w:val="22"/>
        </w:rPr>
        <w:t xml:space="preserve"> Blunsdon Preschool.</w:t>
      </w:r>
      <w:r w:rsidR="001E3C8D" w:rsidRPr="71AFBD7D">
        <w:rPr>
          <w:rFonts w:ascii="Arial" w:hAnsi="Arial" w:cs="Arial"/>
          <w:sz w:val="22"/>
          <w:szCs w:val="22"/>
        </w:rPr>
        <w:t xml:space="preserve"> In certain</w:t>
      </w:r>
      <w:r w:rsidRPr="71AFBD7D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71AFBD7D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71AFBD7D">
        <w:rPr>
          <w:rFonts w:ascii="Arial" w:hAnsi="Arial" w:cs="Arial"/>
          <w:sz w:val="22"/>
          <w:szCs w:val="22"/>
        </w:rPr>
        <w:t>will</w:t>
      </w:r>
      <w:r w:rsidR="001E3C8D" w:rsidRPr="71AFBD7D">
        <w:rPr>
          <w:rFonts w:ascii="Arial" w:hAnsi="Arial" w:cs="Arial"/>
          <w:sz w:val="22"/>
          <w:szCs w:val="22"/>
        </w:rPr>
        <w:t xml:space="preserve"> be shared</w:t>
      </w:r>
      <w:r w:rsidRPr="71AFBD7D">
        <w:rPr>
          <w:rFonts w:ascii="Arial" w:hAnsi="Arial" w:cs="Arial"/>
          <w:sz w:val="22"/>
          <w:szCs w:val="22"/>
        </w:rPr>
        <w:t xml:space="preserve"> with </w:t>
      </w:r>
      <w:r w:rsidR="001E3C8D" w:rsidRPr="71AFBD7D">
        <w:rPr>
          <w:rFonts w:ascii="Arial" w:hAnsi="Arial" w:cs="Arial"/>
          <w:sz w:val="22"/>
          <w:szCs w:val="22"/>
        </w:rPr>
        <w:t>other professionals including</w:t>
      </w:r>
      <w:r w:rsidRPr="71AFBD7D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71AFBD7D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71AFBD7D">
        <w:rPr>
          <w:rFonts w:ascii="Arial" w:hAnsi="Arial" w:cs="Arial"/>
          <w:sz w:val="22"/>
          <w:szCs w:val="22"/>
        </w:rPr>
        <w:t>l workers who undertake S17 or S</w:t>
      </w:r>
      <w:r w:rsidR="00C74CC1" w:rsidRPr="71AFBD7D">
        <w:rPr>
          <w:rFonts w:ascii="Arial" w:hAnsi="Arial" w:cs="Arial"/>
          <w:sz w:val="22"/>
          <w:szCs w:val="22"/>
        </w:rPr>
        <w:t>47 inves</w:t>
      </w:r>
      <w:r w:rsidR="0013661D" w:rsidRPr="71AFBD7D">
        <w:rPr>
          <w:rFonts w:ascii="Arial" w:hAnsi="Arial" w:cs="Arial"/>
          <w:sz w:val="22"/>
          <w:szCs w:val="22"/>
        </w:rPr>
        <w:t>tigations</w:t>
      </w:r>
      <w:r w:rsidRPr="71AFBD7D">
        <w:rPr>
          <w:rFonts w:ascii="Arial" w:hAnsi="Arial" w:cs="Arial"/>
          <w:sz w:val="22"/>
          <w:szCs w:val="22"/>
        </w:rPr>
        <w:t>.</w:t>
      </w:r>
      <w:r w:rsidR="001E3C8D" w:rsidRPr="71AFBD7D">
        <w:rPr>
          <w:rFonts w:ascii="Arial" w:hAnsi="Arial" w:cs="Arial"/>
          <w:sz w:val="22"/>
          <w:szCs w:val="22"/>
        </w:rPr>
        <w:t xml:space="preserve"> </w:t>
      </w:r>
      <w:r w:rsidR="0013661D" w:rsidRPr="71AFBD7D">
        <w:rPr>
          <w:rFonts w:ascii="Arial" w:hAnsi="Arial" w:cs="Arial"/>
          <w:sz w:val="22"/>
          <w:szCs w:val="22"/>
        </w:rPr>
        <w:t xml:space="preserve">Normally </w:t>
      </w:r>
      <w:r w:rsidR="00454FF1" w:rsidRPr="71AFBD7D">
        <w:rPr>
          <w:rFonts w:ascii="Arial" w:hAnsi="Arial" w:cs="Arial"/>
          <w:sz w:val="22"/>
          <w:szCs w:val="22"/>
        </w:rPr>
        <w:t>p</w:t>
      </w:r>
      <w:r w:rsidR="001E3C8D" w:rsidRPr="71AFBD7D">
        <w:rPr>
          <w:rFonts w:ascii="Arial" w:hAnsi="Arial" w:cs="Arial"/>
          <w:sz w:val="22"/>
          <w:szCs w:val="22"/>
        </w:rPr>
        <w:t>arents</w:t>
      </w:r>
      <w:r w:rsidR="00060B05" w:rsidRPr="71AFBD7D">
        <w:rPr>
          <w:rFonts w:ascii="Arial" w:hAnsi="Arial" w:cs="Arial"/>
          <w:sz w:val="22"/>
          <w:szCs w:val="22"/>
        </w:rPr>
        <w:t>/carers</w:t>
      </w:r>
      <w:r w:rsidR="001E3C8D" w:rsidRPr="71AFBD7D">
        <w:rPr>
          <w:rFonts w:ascii="Arial" w:hAnsi="Arial" w:cs="Arial"/>
          <w:sz w:val="22"/>
          <w:szCs w:val="22"/>
        </w:rPr>
        <w:t xml:space="preserve"> should</w:t>
      </w:r>
      <w:r w:rsidR="00183436" w:rsidRPr="71AFBD7D">
        <w:rPr>
          <w:rFonts w:ascii="Arial" w:hAnsi="Arial" w:cs="Arial"/>
          <w:sz w:val="22"/>
          <w:szCs w:val="22"/>
        </w:rPr>
        <w:t xml:space="preserve"> give </w:t>
      </w:r>
      <w:r w:rsidR="001E3C8D" w:rsidRPr="71AFBD7D">
        <w:rPr>
          <w:rFonts w:ascii="Arial" w:hAnsi="Arial" w:cs="Arial"/>
          <w:sz w:val="22"/>
          <w:szCs w:val="22"/>
        </w:rPr>
        <w:t>informed consent before</w:t>
      </w:r>
      <w:r w:rsidR="0013661D" w:rsidRPr="71AFBD7D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71AFBD7D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71AFBD7D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71AFBD7D">
        <w:rPr>
          <w:rFonts w:ascii="Arial" w:hAnsi="Arial" w:cs="Arial"/>
          <w:sz w:val="22"/>
          <w:szCs w:val="22"/>
        </w:rPr>
        <w:t xml:space="preserve"> not be sough</w:t>
      </w:r>
      <w:r w:rsidR="009C4504" w:rsidRPr="71AFBD7D">
        <w:rPr>
          <w:rFonts w:ascii="Arial" w:hAnsi="Arial" w:cs="Arial"/>
          <w:sz w:val="22"/>
          <w:szCs w:val="22"/>
        </w:rPr>
        <w:t>t bef</w:t>
      </w:r>
      <w:r w:rsidR="00183436" w:rsidRPr="71AFBD7D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71AFBD7D">
        <w:rPr>
          <w:rFonts w:ascii="Arial" w:hAnsi="Arial" w:cs="Arial"/>
          <w:sz w:val="22"/>
          <w:szCs w:val="22"/>
        </w:rPr>
        <w:t>Local Safeguarding Partners</w:t>
      </w:r>
      <w:r w:rsidR="48200A62" w:rsidRPr="71AFBD7D">
        <w:rPr>
          <w:rFonts w:ascii="Arial" w:hAnsi="Arial" w:cs="Arial"/>
          <w:sz w:val="22"/>
          <w:szCs w:val="22"/>
        </w:rPr>
        <w:t>hip</w:t>
      </w:r>
      <w:r w:rsidR="00567F82" w:rsidRPr="71AFBD7D">
        <w:rPr>
          <w:rFonts w:ascii="Arial" w:hAnsi="Arial" w:cs="Arial"/>
          <w:sz w:val="22"/>
          <w:szCs w:val="22"/>
        </w:rPr>
        <w:t xml:space="preserve"> (LSP) </w:t>
      </w:r>
      <w:r w:rsidR="009C4504" w:rsidRPr="71AFBD7D">
        <w:rPr>
          <w:rFonts w:ascii="Arial" w:hAnsi="Arial" w:cs="Arial"/>
          <w:sz w:val="22"/>
          <w:szCs w:val="22"/>
        </w:rPr>
        <w:t xml:space="preserve">procedures should be followed when making referrals, and advice sought if there is a lack of clarity about </w:t>
      </w:r>
      <w:r w:rsidR="00060B05" w:rsidRPr="71AFBD7D">
        <w:rPr>
          <w:rFonts w:ascii="Arial" w:hAnsi="Arial" w:cs="Arial"/>
          <w:sz w:val="22"/>
          <w:szCs w:val="22"/>
        </w:rPr>
        <w:t>whether</w:t>
      </w:r>
      <w:r w:rsidR="009C4504" w:rsidRPr="71AFBD7D">
        <w:rPr>
          <w:rFonts w:ascii="Arial" w:hAnsi="Arial" w:cs="Arial"/>
          <w:sz w:val="22"/>
          <w:szCs w:val="22"/>
        </w:rPr>
        <w:t xml:space="preserve"> pa</w:t>
      </w:r>
      <w:r w:rsidR="0013661D" w:rsidRPr="71AFBD7D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71AFBD7D">
        <w:rPr>
          <w:rFonts w:ascii="Arial" w:hAnsi="Arial" w:cs="Arial"/>
          <w:sz w:val="22"/>
          <w:szCs w:val="22"/>
        </w:rPr>
        <w:t>before maki</w:t>
      </w:r>
      <w:r w:rsidR="00045A0B" w:rsidRPr="71AFBD7D">
        <w:rPr>
          <w:rFonts w:ascii="Arial" w:hAnsi="Arial" w:cs="Arial"/>
          <w:sz w:val="22"/>
          <w:szCs w:val="22"/>
        </w:rPr>
        <w:t xml:space="preserve">ng a referral </w:t>
      </w:r>
      <w:r w:rsidR="009C4504" w:rsidRPr="71AFBD7D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3A0AC61B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</w:t>
      </w:r>
      <w:r w:rsidR="00060B05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4A8F1EDA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4FAFEBD0">
        <w:rPr>
          <w:rFonts w:ascii="Arial" w:hAnsi="Arial" w:cs="Arial"/>
          <w:sz w:val="22"/>
          <w:szCs w:val="22"/>
        </w:rPr>
        <w:t>When recording general information</w:t>
      </w:r>
      <w:r w:rsidR="00183436" w:rsidRPr="4FAFEBD0">
        <w:rPr>
          <w:rFonts w:ascii="Arial" w:hAnsi="Arial" w:cs="Arial"/>
          <w:sz w:val="22"/>
          <w:szCs w:val="22"/>
        </w:rPr>
        <w:t xml:space="preserve">, </w:t>
      </w:r>
      <w:r w:rsidRPr="4FAFEBD0">
        <w:rPr>
          <w:rFonts w:ascii="Arial" w:hAnsi="Arial" w:cs="Arial"/>
          <w:sz w:val="22"/>
          <w:szCs w:val="22"/>
        </w:rPr>
        <w:t xml:space="preserve">staff </w:t>
      </w:r>
      <w:r w:rsidR="00E4566A" w:rsidRPr="4FAFEBD0">
        <w:rPr>
          <w:rFonts w:ascii="Arial" w:hAnsi="Arial" w:cs="Arial"/>
          <w:sz w:val="22"/>
          <w:szCs w:val="22"/>
        </w:rPr>
        <w:t xml:space="preserve">should </w:t>
      </w:r>
      <w:r w:rsidR="00514862" w:rsidRPr="4FAFEBD0">
        <w:rPr>
          <w:rFonts w:ascii="Arial" w:hAnsi="Arial" w:cs="Arial"/>
          <w:sz w:val="22"/>
          <w:szCs w:val="22"/>
        </w:rPr>
        <w:t>ensure</w:t>
      </w:r>
      <w:r w:rsidRPr="4FAFEBD0">
        <w:rPr>
          <w:rFonts w:ascii="Arial" w:hAnsi="Arial" w:cs="Arial"/>
          <w:sz w:val="22"/>
          <w:szCs w:val="22"/>
        </w:rPr>
        <w:t xml:space="preserve"> </w:t>
      </w:r>
      <w:r w:rsidR="000B108B" w:rsidRPr="4FAFEBD0">
        <w:rPr>
          <w:rFonts w:ascii="Arial" w:hAnsi="Arial" w:cs="Arial"/>
          <w:sz w:val="22"/>
          <w:szCs w:val="22"/>
        </w:rPr>
        <w:t>that records</w:t>
      </w:r>
      <w:r w:rsidRPr="4FAFEBD0">
        <w:rPr>
          <w:rFonts w:ascii="Arial" w:hAnsi="Arial" w:cs="Arial"/>
          <w:sz w:val="22"/>
          <w:szCs w:val="22"/>
        </w:rPr>
        <w:t xml:space="preserve"> are dated </w:t>
      </w:r>
      <w:r w:rsidR="4BE39B33" w:rsidRPr="4FAFEBD0">
        <w:rPr>
          <w:rFonts w:ascii="Arial" w:hAnsi="Arial" w:cs="Arial"/>
          <w:sz w:val="22"/>
          <w:szCs w:val="22"/>
        </w:rPr>
        <w:t>correctly,</w:t>
      </w:r>
      <w:r w:rsidRPr="4FAFEBD0">
        <w:rPr>
          <w:rFonts w:ascii="Arial" w:hAnsi="Arial" w:cs="Arial"/>
          <w:sz w:val="22"/>
          <w:szCs w:val="22"/>
        </w:rPr>
        <w:t xml:space="preserve"> and</w:t>
      </w:r>
      <w:r w:rsidR="00183436" w:rsidRPr="4FAFEBD0">
        <w:rPr>
          <w:rFonts w:ascii="Arial" w:hAnsi="Arial" w:cs="Arial"/>
          <w:sz w:val="22"/>
          <w:szCs w:val="22"/>
        </w:rPr>
        <w:t xml:space="preserve"> </w:t>
      </w:r>
      <w:r w:rsidRPr="4FAFEBD0">
        <w:rPr>
          <w:rFonts w:ascii="Arial" w:hAnsi="Arial" w:cs="Arial"/>
          <w:sz w:val="22"/>
          <w:szCs w:val="22"/>
        </w:rPr>
        <w:t>the time</w:t>
      </w:r>
      <w:r w:rsidR="00323EBD" w:rsidRPr="4FAFEBD0">
        <w:rPr>
          <w:rFonts w:ascii="Arial" w:hAnsi="Arial" w:cs="Arial"/>
          <w:sz w:val="22"/>
          <w:szCs w:val="22"/>
        </w:rPr>
        <w:t xml:space="preserve"> is</w:t>
      </w:r>
      <w:r w:rsidR="00183436" w:rsidRPr="4FAFEBD0">
        <w:rPr>
          <w:rFonts w:ascii="Arial" w:hAnsi="Arial" w:cs="Arial"/>
          <w:sz w:val="22"/>
          <w:szCs w:val="22"/>
        </w:rPr>
        <w:t xml:space="preserve"> included where </w:t>
      </w:r>
      <w:r w:rsidR="00587BD5" w:rsidRPr="4FAFEBD0">
        <w:rPr>
          <w:rFonts w:ascii="Arial" w:hAnsi="Arial" w:cs="Arial"/>
          <w:sz w:val="22"/>
          <w:szCs w:val="22"/>
        </w:rPr>
        <w:t>necessary and</w:t>
      </w:r>
      <w:r w:rsidR="000B108B" w:rsidRPr="4FAFEBD0">
        <w:rPr>
          <w:rFonts w:ascii="Arial" w:hAnsi="Arial" w:cs="Arial"/>
          <w:sz w:val="22"/>
          <w:szCs w:val="22"/>
        </w:rPr>
        <w:t xml:space="preserve"> signed</w:t>
      </w:r>
      <w:r w:rsidRPr="4FAFEBD0">
        <w:rPr>
          <w:rFonts w:ascii="Arial" w:hAnsi="Arial" w:cs="Arial"/>
          <w:sz w:val="22"/>
          <w:szCs w:val="22"/>
        </w:rPr>
        <w:t>.</w:t>
      </w:r>
    </w:p>
    <w:p w14:paraId="631F9E47" w14:textId="56E7AE9D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C13F276">
        <w:rPr>
          <w:rFonts w:ascii="Arial" w:hAnsi="Arial" w:cs="Arial"/>
          <w:sz w:val="22"/>
          <w:szCs w:val="22"/>
        </w:rPr>
        <w:t>W</w:t>
      </w:r>
      <w:r w:rsidR="00045A0B" w:rsidRPr="0C13F276">
        <w:rPr>
          <w:rFonts w:ascii="Arial" w:hAnsi="Arial" w:cs="Arial"/>
          <w:sz w:val="22"/>
          <w:szCs w:val="22"/>
        </w:rPr>
        <w:t>elfare/</w:t>
      </w:r>
      <w:r w:rsidR="000A1B5B" w:rsidRPr="0C13F276">
        <w:rPr>
          <w:rFonts w:ascii="Arial" w:hAnsi="Arial" w:cs="Arial"/>
          <w:sz w:val="22"/>
          <w:szCs w:val="22"/>
        </w:rPr>
        <w:t>child protection concern</w:t>
      </w:r>
      <w:r w:rsidRPr="0C13F276">
        <w:rPr>
          <w:rFonts w:ascii="Arial" w:hAnsi="Arial" w:cs="Arial"/>
          <w:sz w:val="22"/>
          <w:szCs w:val="22"/>
        </w:rPr>
        <w:t>s are recorded</w:t>
      </w:r>
      <w:r w:rsidR="000E7279" w:rsidRPr="0C13F276">
        <w:rPr>
          <w:rFonts w:ascii="Arial" w:hAnsi="Arial" w:cs="Arial"/>
          <w:sz w:val="22"/>
          <w:szCs w:val="22"/>
        </w:rPr>
        <w:t xml:space="preserve"> on </w:t>
      </w:r>
      <w:r w:rsidR="00A425F0" w:rsidRPr="0C13F276">
        <w:rPr>
          <w:rFonts w:ascii="Arial" w:hAnsi="Arial" w:cs="Arial"/>
          <w:sz w:val="22"/>
          <w:szCs w:val="22"/>
        </w:rPr>
        <w:t>6.1b Safeguarding incident reporting form.</w:t>
      </w:r>
      <w:r w:rsidR="000A1B5B" w:rsidRPr="0C13F276">
        <w:rPr>
          <w:rFonts w:ascii="Arial" w:hAnsi="Arial" w:cs="Arial"/>
          <w:sz w:val="22"/>
          <w:szCs w:val="22"/>
        </w:rPr>
        <w:t xml:space="preserve"> </w:t>
      </w:r>
      <w:r w:rsidR="00045A0B" w:rsidRPr="0C13F276">
        <w:rPr>
          <w:rFonts w:ascii="Arial" w:hAnsi="Arial" w:cs="Arial"/>
          <w:sz w:val="22"/>
          <w:szCs w:val="22"/>
        </w:rPr>
        <w:t xml:space="preserve">Information </w:t>
      </w:r>
      <w:r w:rsidR="000A1B5B" w:rsidRPr="0C13F276">
        <w:rPr>
          <w:rFonts w:ascii="Arial" w:hAnsi="Arial" w:cs="Arial"/>
          <w:sz w:val="22"/>
          <w:szCs w:val="22"/>
        </w:rPr>
        <w:t>is cl</w:t>
      </w:r>
      <w:r w:rsidRPr="0C13F276">
        <w:rPr>
          <w:rFonts w:ascii="Arial" w:hAnsi="Arial" w:cs="Arial"/>
          <w:sz w:val="22"/>
          <w:szCs w:val="22"/>
        </w:rPr>
        <w:t>ear and unambiguous (</w:t>
      </w:r>
      <w:r w:rsidR="000A1B5B" w:rsidRPr="0C13F276">
        <w:rPr>
          <w:rFonts w:ascii="Arial" w:hAnsi="Arial" w:cs="Arial"/>
          <w:sz w:val="22"/>
          <w:szCs w:val="22"/>
        </w:rPr>
        <w:t>fact, not opinion</w:t>
      </w:r>
      <w:r w:rsidRPr="0C13F276">
        <w:rPr>
          <w:rFonts w:ascii="Arial" w:hAnsi="Arial" w:cs="Arial"/>
          <w:sz w:val="22"/>
          <w:szCs w:val="22"/>
        </w:rPr>
        <w:t>)</w:t>
      </w:r>
      <w:r w:rsidR="000E7279" w:rsidRPr="0C13F276">
        <w:rPr>
          <w:rFonts w:ascii="Arial" w:hAnsi="Arial" w:cs="Arial"/>
          <w:sz w:val="22"/>
          <w:szCs w:val="22"/>
        </w:rPr>
        <w:t xml:space="preserve">, although it may include the </w:t>
      </w:r>
      <w:r w:rsidR="00B55A5A" w:rsidRPr="0C13F276">
        <w:rPr>
          <w:rFonts w:ascii="Arial" w:hAnsi="Arial" w:cs="Arial"/>
          <w:sz w:val="22"/>
          <w:szCs w:val="22"/>
        </w:rPr>
        <w:t>educator</w:t>
      </w:r>
      <w:r w:rsidR="000E7279" w:rsidRPr="0C13F276">
        <w:rPr>
          <w:rFonts w:ascii="Arial" w:hAnsi="Arial" w:cs="Arial"/>
          <w:sz w:val="22"/>
          <w:szCs w:val="22"/>
        </w:rPr>
        <w:t xml:space="preserve">’s thoughts on the </w:t>
      </w:r>
      <w:r w:rsidR="000A1B5B" w:rsidRPr="0C13F276">
        <w:rPr>
          <w:rFonts w:ascii="Arial" w:hAnsi="Arial" w:cs="Arial"/>
          <w:sz w:val="22"/>
          <w:szCs w:val="22"/>
        </w:rPr>
        <w:t>impact on the c</w:t>
      </w:r>
      <w:r w:rsidR="000E7279" w:rsidRPr="0C13F276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2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20BA7C0C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</w:t>
      </w:r>
      <w:r w:rsidR="00192609">
        <w:rPr>
          <w:rFonts w:ascii="Arial" w:hAnsi="Arial" w:cs="Arial"/>
          <w:sz w:val="22"/>
          <w:szCs w:val="22"/>
        </w:rPr>
        <w:t>23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C36593">
        <w:rPr>
          <w:rFonts w:ascii="Arial" w:hAnsi="Arial" w:cs="Arial"/>
          <w:sz w:val="22"/>
          <w:szCs w:val="22"/>
        </w:rPr>
        <w:t>2024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376ACFCC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>staff need to check whether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regard this information as confidential or not. </w:t>
      </w:r>
    </w:p>
    <w:p w14:paraId="4B8F6F22" w14:textId="200574EC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sometimes share information about themselves with other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as well as staff; the setting cannot be held responsible if information is shared beyond those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whom the person has confided in. </w:t>
      </w:r>
    </w:p>
    <w:p w14:paraId="2F19CA73" w14:textId="72C872EE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Information shared between parents</w:t>
      </w:r>
      <w:r w:rsidR="00CE227D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3F46A497" w:rsidR="00174551" w:rsidRPr="00183436" w:rsidRDefault="00104240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Educators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="009A30AA"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="009A30AA"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="009A30AA"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="009A30AA"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1122A94F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ACB3AD6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</w:t>
      </w:r>
      <w:r w:rsidR="00B55A5A">
        <w:rPr>
          <w:rFonts w:ascii="Arial" w:hAnsi="Arial" w:cs="Arial"/>
          <w:sz w:val="22"/>
          <w:szCs w:val="22"/>
        </w:rPr>
        <w:t>educators</w:t>
      </w:r>
      <w:r w:rsidR="00D56E71" w:rsidRPr="318CD1D9">
        <w:rPr>
          <w:rFonts w:ascii="Arial" w:hAnsi="Arial" w:cs="Arial"/>
          <w:sz w:val="22"/>
          <w:szCs w:val="22"/>
        </w:rPr>
        <w:t xml:space="preserve">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>public interest and it is not possible or reasonable to gain 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 xml:space="preserve">omeone has been </w:t>
      </w:r>
      <w:proofErr w:type="gramStart"/>
      <w:r w:rsidR="001E58D9" w:rsidRPr="318CD1D9">
        <w:rPr>
          <w:rFonts w:ascii="Arial" w:hAnsi="Arial" w:cs="Arial"/>
          <w:sz w:val="22"/>
          <w:szCs w:val="22"/>
        </w:rPr>
        <w:t>hurt</w:t>
      </w:r>
      <w:proofErr w:type="gramEnd"/>
      <w:r w:rsidR="001E58D9" w:rsidRPr="318CD1D9">
        <w:rPr>
          <w:rFonts w:ascii="Arial" w:hAnsi="Arial" w:cs="Arial"/>
          <w:sz w:val="22"/>
          <w:szCs w:val="22"/>
        </w:rPr>
        <w:t xml:space="preserve">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 xml:space="preserve">suspected benefit fraud or tax evasion committed by </w:t>
      </w:r>
      <w:proofErr w:type="gramStart"/>
      <w:r w:rsidRPr="318CD1D9">
        <w:rPr>
          <w:rFonts w:ascii="Arial" w:hAnsi="Arial" w:cs="Arial"/>
          <w:sz w:val="22"/>
          <w:szCs w:val="22"/>
        </w:rPr>
        <w:t>clients</w:t>
      </w:r>
      <w:r w:rsidR="008E6DBE">
        <w:rPr>
          <w:rFonts w:ascii="Arial" w:hAnsi="Arial" w:cs="Arial"/>
          <w:sz w:val="22"/>
          <w:szCs w:val="22"/>
        </w:rPr>
        <w:t>,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0FE88482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24AAFE08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65EF03FE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A11D4F">
        <w:rPr>
          <w:rFonts w:ascii="Arial" w:hAnsi="Arial" w:cs="Arial"/>
          <w:sz w:val="22"/>
          <w:szCs w:val="22"/>
        </w:rPr>
        <w:t>/carers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44D0AE38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are concerns about </w:t>
      </w:r>
      <w:r w:rsidR="00A11D4F" w:rsidRPr="318CD1D9">
        <w:rPr>
          <w:rFonts w:ascii="Arial" w:hAnsi="Arial" w:cs="Arial"/>
          <w:sz w:val="22"/>
          <w:szCs w:val="22"/>
        </w:rPr>
        <w:t>whether</w:t>
      </w:r>
      <w:r w:rsidRPr="318CD1D9">
        <w:rPr>
          <w:rFonts w:ascii="Arial" w:hAnsi="Arial" w:cs="Arial"/>
          <w:sz w:val="22"/>
          <w:szCs w:val="22"/>
        </w:rPr>
        <w:t xml:space="preserve">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  <w:r w:rsidR="00A11D4F">
        <w:rPr>
          <w:rFonts w:ascii="Arial" w:hAnsi="Arial" w:cs="Arial"/>
          <w:sz w:val="22"/>
          <w:szCs w:val="22"/>
        </w:rPr>
        <w:t>/carers.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39849A1B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  <w:r w:rsidR="00A11D4F">
        <w:rPr>
          <w:rFonts w:ascii="Arial" w:hAnsi="Arial" w:cs="Arial"/>
          <w:b/>
          <w:bCs/>
          <w:sz w:val="22"/>
          <w:szCs w:val="22"/>
        </w:rPr>
        <w:t>/carers</w:t>
      </w:r>
    </w:p>
    <w:p w14:paraId="58BAB609" w14:textId="266BFD88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</w:t>
      </w:r>
      <w:r w:rsidR="00A11D4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>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</w:t>
      </w:r>
      <w:r w:rsidR="00A11D4F">
        <w:rPr>
          <w:rFonts w:ascii="Arial" w:hAnsi="Arial" w:cs="Arial"/>
          <w:sz w:val="22"/>
          <w:szCs w:val="22"/>
        </w:rPr>
        <w:t>/</w:t>
      </w:r>
      <w:r w:rsidR="00ED4627">
        <w:rPr>
          <w:rFonts w:ascii="Arial" w:hAnsi="Arial" w:cs="Arial"/>
          <w:sz w:val="22"/>
          <w:szCs w:val="22"/>
        </w:rPr>
        <w:t>carer</w:t>
      </w:r>
      <w:r w:rsidRPr="318CD1D9">
        <w:rPr>
          <w:rFonts w:ascii="Arial" w:hAnsi="Arial" w:cs="Arial"/>
          <w:sz w:val="22"/>
          <w:szCs w:val="22"/>
        </w:rPr>
        <w:t xml:space="preserve">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4B6549C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="001E58D9" w:rsidRPr="318CD1D9">
        <w:rPr>
          <w:rFonts w:ascii="Arial" w:hAnsi="Arial" w:cs="Arial"/>
          <w:sz w:val="22"/>
          <w:szCs w:val="22"/>
        </w:rPr>
        <w:t>, or from a person who has parental responsibility.</w:t>
      </w:r>
    </w:p>
    <w:p w14:paraId="3A06416D" w14:textId="1DBF076C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</w:t>
      </w:r>
      <w:r w:rsidR="007F0F2C">
        <w:rPr>
          <w:rFonts w:ascii="Arial" w:hAnsi="Arial" w:cs="Arial"/>
          <w:sz w:val="22"/>
          <w:szCs w:val="22"/>
        </w:rPr>
        <w:t>/carer’s</w:t>
      </w:r>
      <w:r w:rsidRPr="318CD1D9">
        <w:rPr>
          <w:rFonts w:ascii="Arial" w:hAnsi="Arial" w:cs="Arial"/>
          <w:sz w:val="22"/>
          <w:szCs w:val="22"/>
        </w:rPr>
        <w:t xml:space="preserve">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43F53CF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</w:t>
      </w:r>
      <w:r w:rsidR="007F0F2C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>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15A2EB5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2DC320CF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6C91864" w14:textId="02B3BAF5" w:rsidR="00DB4335" w:rsidRPr="00DB4335" w:rsidRDefault="00DB4335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3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Working Together to Safeguard Children</w:t>
        </w:r>
      </w:hyperlink>
      <w:r w:rsidRPr="00DB4335">
        <w:rPr>
          <w:rFonts w:ascii="Arial" w:hAnsi="Arial" w:cs="Arial"/>
          <w:sz w:val="22"/>
          <w:szCs w:val="22"/>
        </w:rPr>
        <w:t xml:space="preserve"> (DfE 20</w:t>
      </w:r>
      <w:r w:rsidR="007F0F2C">
        <w:rPr>
          <w:rFonts w:ascii="Arial" w:hAnsi="Arial" w:cs="Arial"/>
          <w:sz w:val="22"/>
          <w:szCs w:val="22"/>
        </w:rPr>
        <w:t>2</w:t>
      </w:r>
      <w:r w:rsidR="001475C6">
        <w:rPr>
          <w:rFonts w:ascii="Arial" w:hAnsi="Arial" w:cs="Arial"/>
          <w:sz w:val="22"/>
          <w:szCs w:val="22"/>
        </w:rPr>
        <w:t>3</w:t>
      </w:r>
      <w:r w:rsidRPr="00DB4335">
        <w:rPr>
          <w:rFonts w:ascii="Arial" w:hAnsi="Arial" w:cs="Arial"/>
          <w:sz w:val="22"/>
          <w:szCs w:val="22"/>
        </w:rPr>
        <w:t xml:space="preserve">) </w:t>
      </w:r>
    </w:p>
    <w:p w14:paraId="0D790C31" w14:textId="6AF44C24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D30516">
          <w:rPr>
            <w:rStyle w:val="Hyperlink"/>
            <w:rFonts w:ascii="Arial" w:hAnsi="Arial" w:cs="Arial"/>
            <w:sz w:val="22"/>
            <w:szCs w:val="22"/>
          </w:rPr>
          <w:t>Information Sharing: Advice for Practitioners Providing Safeguarding Services to Children, Young People, Parents and Carers</w:t>
        </w:r>
      </w:hyperlink>
      <w:r>
        <w:rPr>
          <w:rFonts w:ascii="Arial" w:hAnsi="Arial" w:cs="Arial"/>
          <w:sz w:val="22"/>
          <w:szCs w:val="22"/>
        </w:rPr>
        <w:t xml:space="preserve"> (HMG 20</w:t>
      </w:r>
      <w:r w:rsidR="001475C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DA84CC9" w14:textId="459DF825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What to do if you’re Worried a Child is Being Abused</w:t>
        </w:r>
      </w:hyperlink>
      <w:r w:rsidRPr="00E30729">
        <w:rPr>
          <w:rFonts w:ascii="Arial" w:hAnsi="Arial" w:cs="Arial"/>
          <w:sz w:val="22"/>
          <w:szCs w:val="22"/>
        </w:rPr>
        <w:t xml:space="preserve">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</w:p>
    <w:p w14:paraId="3B22BB7D" w14:textId="1C159DBD" w:rsidR="00C13017" w:rsidRPr="001079F0" w:rsidRDefault="006C5674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hyperlink r:id="rId16" w:history="1">
        <w:r w:rsidRPr="00D30516">
          <w:rPr>
            <w:rStyle w:val="Hyperlink"/>
            <w:rFonts w:ascii="Arial" w:hAnsi="Arial" w:cs="Arial"/>
            <w:sz w:val="22"/>
            <w:szCs w:val="22"/>
          </w:rPr>
          <w:t>Mental Capacity Act 2005 Code of Practice</w:t>
        </w:r>
      </w:hyperlink>
      <w:r w:rsidRPr="009A5D0F">
        <w:rPr>
          <w:rFonts w:ascii="Arial" w:hAnsi="Arial" w:cs="Arial"/>
          <w:sz w:val="22"/>
          <w:szCs w:val="22"/>
        </w:rPr>
        <w:t xml:space="preserve">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</w:p>
    <w:sectPr w:rsidR="00C13017" w:rsidRPr="001079F0" w:rsidSect="00F34B97">
      <w:headerReference w:type="default" r:id="rId17"/>
      <w:footerReference w:type="default" r:id="rId18"/>
      <w:pgSz w:w="12240" w:h="15840"/>
      <w:pgMar w:top="993" w:right="1041" w:bottom="1276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9877" w14:textId="77777777" w:rsidR="00FC7722" w:rsidRDefault="00FC7722" w:rsidP="00D25F7E">
      <w:r>
        <w:separator/>
      </w:r>
    </w:p>
  </w:endnote>
  <w:endnote w:type="continuationSeparator" w:id="0">
    <w:p w14:paraId="65FAC312" w14:textId="77777777" w:rsidR="00FC7722" w:rsidRDefault="00FC7722" w:rsidP="00D25F7E">
      <w:r>
        <w:continuationSeparator/>
      </w:r>
    </w:p>
  </w:endnote>
  <w:endnote w:type="continuationNotice" w:id="1">
    <w:p w14:paraId="6FC22DA4" w14:textId="77777777" w:rsidR="00FC7722" w:rsidRDefault="00FC7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75C8" w14:textId="0ADFF345" w:rsidR="00B55A5A" w:rsidRPr="00F34B97" w:rsidRDefault="4A281C45" w:rsidP="00F34B97">
    <w:pPr>
      <w:pStyle w:val="Footer"/>
    </w:pPr>
    <w:r w:rsidRPr="4A281C45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C9BF" w14:textId="77777777" w:rsidR="00FC7722" w:rsidRDefault="00FC7722" w:rsidP="00D25F7E">
      <w:r>
        <w:separator/>
      </w:r>
    </w:p>
  </w:footnote>
  <w:footnote w:type="continuationSeparator" w:id="0">
    <w:p w14:paraId="782ACB53" w14:textId="77777777" w:rsidR="00FC7722" w:rsidRDefault="00FC7722" w:rsidP="00D25F7E">
      <w:r>
        <w:continuationSeparator/>
      </w:r>
    </w:p>
  </w:footnote>
  <w:footnote w:type="continuationNotice" w:id="1">
    <w:p w14:paraId="2139BEC1" w14:textId="77777777" w:rsidR="00FC7722" w:rsidRDefault="00FC77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281C45" w14:paraId="32332092" w14:textId="77777777" w:rsidTr="4A281C45">
      <w:trPr>
        <w:trHeight w:val="300"/>
      </w:trPr>
      <w:tc>
        <w:tcPr>
          <w:tcW w:w="3355" w:type="dxa"/>
        </w:tcPr>
        <w:p w14:paraId="67A42D56" w14:textId="149B7782" w:rsidR="4A281C45" w:rsidRDefault="4A281C45" w:rsidP="4A281C45">
          <w:pPr>
            <w:pStyle w:val="Header"/>
            <w:ind w:left="-115"/>
          </w:pPr>
        </w:p>
      </w:tc>
      <w:tc>
        <w:tcPr>
          <w:tcW w:w="3355" w:type="dxa"/>
        </w:tcPr>
        <w:p w14:paraId="2EA2CC02" w14:textId="7680CCC5" w:rsidR="4A281C45" w:rsidRDefault="4A281C45" w:rsidP="4A281C45">
          <w:pPr>
            <w:pStyle w:val="Header"/>
            <w:jc w:val="center"/>
          </w:pPr>
        </w:p>
      </w:tc>
      <w:tc>
        <w:tcPr>
          <w:tcW w:w="3355" w:type="dxa"/>
        </w:tcPr>
        <w:p w14:paraId="0D6B586A" w14:textId="736C0862" w:rsidR="4A281C45" w:rsidRDefault="4A281C45" w:rsidP="4A281C45">
          <w:pPr>
            <w:pStyle w:val="Header"/>
            <w:ind w:right="-115"/>
            <w:jc w:val="right"/>
          </w:pPr>
        </w:p>
      </w:tc>
    </w:tr>
  </w:tbl>
  <w:p w14:paraId="3CEE1214" w14:textId="32AF4698" w:rsidR="4A281C45" w:rsidRDefault="4A281C45" w:rsidP="4A281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40E3A"/>
    <w:multiLevelType w:val="hybridMultilevel"/>
    <w:tmpl w:val="861ED1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4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1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6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3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4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527192">
    <w:abstractNumId w:val="31"/>
  </w:num>
  <w:num w:numId="2" w16cid:durableId="1890527788">
    <w:abstractNumId w:val="53"/>
  </w:num>
  <w:num w:numId="3" w16cid:durableId="942302767">
    <w:abstractNumId w:val="13"/>
  </w:num>
  <w:num w:numId="4" w16cid:durableId="1099250859">
    <w:abstractNumId w:val="33"/>
  </w:num>
  <w:num w:numId="5" w16cid:durableId="1701004325">
    <w:abstractNumId w:val="19"/>
  </w:num>
  <w:num w:numId="6" w16cid:durableId="106582848">
    <w:abstractNumId w:val="8"/>
  </w:num>
  <w:num w:numId="7" w16cid:durableId="1258707017">
    <w:abstractNumId w:val="47"/>
  </w:num>
  <w:num w:numId="8" w16cid:durableId="862549622">
    <w:abstractNumId w:val="63"/>
  </w:num>
  <w:num w:numId="9" w16cid:durableId="1066563111">
    <w:abstractNumId w:val="30"/>
  </w:num>
  <w:num w:numId="10" w16cid:durableId="1249463456">
    <w:abstractNumId w:val="52"/>
  </w:num>
  <w:num w:numId="11" w16cid:durableId="1984970245">
    <w:abstractNumId w:val="32"/>
  </w:num>
  <w:num w:numId="12" w16cid:durableId="1733773259">
    <w:abstractNumId w:val="20"/>
  </w:num>
  <w:num w:numId="13" w16cid:durableId="321979460">
    <w:abstractNumId w:val="26"/>
  </w:num>
  <w:num w:numId="14" w16cid:durableId="1552689987">
    <w:abstractNumId w:val="41"/>
  </w:num>
  <w:num w:numId="15" w16cid:durableId="1450660257">
    <w:abstractNumId w:val="54"/>
  </w:num>
  <w:num w:numId="16" w16cid:durableId="445194669">
    <w:abstractNumId w:val="29"/>
  </w:num>
  <w:num w:numId="17" w16cid:durableId="1896119385">
    <w:abstractNumId w:val="18"/>
  </w:num>
  <w:num w:numId="18" w16cid:durableId="2123450597">
    <w:abstractNumId w:val="9"/>
  </w:num>
  <w:num w:numId="19" w16cid:durableId="874931740">
    <w:abstractNumId w:val="50"/>
  </w:num>
  <w:num w:numId="20" w16cid:durableId="1015881650">
    <w:abstractNumId w:val="36"/>
  </w:num>
  <w:num w:numId="21" w16cid:durableId="1722247640">
    <w:abstractNumId w:val="44"/>
  </w:num>
  <w:num w:numId="22" w16cid:durableId="1300259833">
    <w:abstractNumId w:val="60"/>
  </w:num>
  <w:num w:numId="23" w16cid:durableId="213468892">
    <w:abstractNumId w:val="51"/>
  </w:num>
  <w:num w:numId="24" w16cid:durableId="1448426049">
    <w:abstractNumId w:val="28"/>
  </w:num>
  <w:num w:numId="25" w16cid:durableId="988052480">
    <w:abstractNumId w:val="55"/>
  </w:num>
  <w:num w:numId="26" w16cid:durableId="1176379529">
    <w:abstractNumId w:val="10"/>
  </w:num>
  <w:num w:numId="27" w16cid:durableId="141508400">
    <w:abstractNumId w:val="4"/>
  </w:num>
  <w:num w:numId="28" w16cid:durableId="252276381">
    <w:abstractNumId w:val="46"/>
  </w:num>
  <w:num w:numId="29" w16cid:durableId="433331640">
    <w:abstractNumId w:val="7"/>
  </w:num>
  <w:num w:numId="30" w16cid:durableId="976228699">
    <w:abstractNumId w:val="39"/>
  </w:num>
  <w:num w:numId="31" w16cid:durableId="986907408">
    <w:abstractNumId w:val="11"/>
  </w:num>
  <w:num w:numId="32" w16cid:durableId="351302565">
    <w:abstractNumId w:val="6"/>
  </w:num>
  <w:num w:numId="33" w16cid:durableId="145438285">
    <w:abstractNumId w:val="0"/>
  </w:num>
  <w:num w:numId="34" w16cid:durableId="1501970042">
    <w:abstractNumId w:val="1"/>
  </w:num>
  <w:num w:numId="35" w16cid:durableId="658264454">
    <w:abstractNumId w:val="24"/>
  </w:num>
  <w:num w:numId="36" w16cid:durableId="261694752">
    <w:abstractNumId w:val="2"/>
  </w:num>
  <w:num w:numId="37" w16cid:durableId="2109420737">
    <w:abstractNumId w:val="38"/>
  </w:num>
  <w:num w:numId="38" w16cid:durableId="1965770879">
    <w:abstractNumId w:val="17"/>
  </w:num>
  <w:num w:numId="39" w16cid:durableId="499152311">
    <w:abstractNumId w:val="58"/>
  </w:num>
  <w:num w:numId="40" w16cid:durableId="534319761">
    <w:abstractNumId w:val="43"/>
  </w:num>
  <w:num w:numId="41" w16cid:durableId="1744528265">
    <w:abstractNumId w:val="45"/>
  </w:num>
  <w:num w:numId="42" w16cid:durableId="1006320616">
    <w:abstractNumId w:val="56"/>
  </w:num>
  <w:num w:numId="43" w16cid:durableId="1150247492">
    <w:abstractNumId w:val="42"/>
  </w:num>
  <w:num w:numId="44" w16cid:durableId="1647316569">
    <w:abstractNumId w:val="61"/>
  </w:num>
  <w:num w:numId="45" w16cid:durableId="1134567617">
    <w:abstractNumId w:val="25"/>
  </w:num>
  <w:num w:numId="46" w16cid:durableId="1345135332">
    <w:abstractNumId w:val="48"/>
  </w:num>
  <w:num w:numId="47" w16cid:durableId="775558122">
    <w:abstractNumId w:val="22"/>
  </w:num>
  <w:num w:numId="48" w16cid:durableId="406878791">
    <w:abstractNumId w:val="23"/>
  </w:num>
  <w:num w:numId="49" w16cid:durableId="16586530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475222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46190586">
    <w:abstractNumId w:val="59"/>
  </w:num>
  <w:num w:numId="52" w16cid:durableId="1890726418">
    <w:abstractNumId w:val="15"/>
  </w:num>
  <w:num w:numId="53" w16cid:durableId="1842817224">
    <w:abstractNumId w:val="37"/>
  </w:num>
  <w:num w:numId="54" w16cid:durableId="1829323919">
    <w:abstractNumId w:val="16"/>
  </w:num>
  <w:num w:numId="55" w16cid:durableId="1562447127">
    <w:abstractNumId w:val="35"/>
  </w:num>
  <w:num w:numId="56" w16cid:durableId="304433147">
    <w:abstractNumId w:val="49"/>
  </w:num>
  <w:num w:numId="57" w16cid:durableId="407113889">
    <w:abstractNumId w:val="40"/>
  </w:num>
  <w:num w:numId="58" w16cid:durableId="2024740313">
    <w:abstractNumId w:val="12"/>
  </w:num>
  <w:num w:numId="59" w16cid:durableId="812261414">
    <w:abstractNumId w:val="62"/>
  </w:num>
  <w:num w:numId="60" w16cid:durableId="388844560">
    <w:abstractNumId w:val="57"/>
  </w:num>
  <w:num w:numId="61" w16cid:durableId="1410924924">
    <w:abstractNumId w:val="14"/>
  </w:num>
  <w:num w:numId="62" w16cid:durableId="1900049454">
    <w:abstractNumId w:val="3"/>
  </w:num>
  <w:num w:numId="63" w16cid:durableId="1388608482">
    <w:abstractNumId w:val="34"/>
  </w:num>
  <w:num w:numId="64" w16cid:durableId="1882984056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0B05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4311"/>
    <w:rsid w:val="000E69EC"/>
    <w:rsid w:val="000E7279"/>
    <w:rsid w:val="000F13F1"/>
    <w:rsid w:val="000F5F92"/>
    <w:rsid w:val="000F6E78"/>
    <w:rsid w:val="001006F3"/>
    <w:rsid w:val="00101D14"/>
    <w:rsid w:val="00104240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475C6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2609"/>
    <w:rsid w:val="00195493"/>
    <w:rsid w:val="00195587"/>
    <w:rsid w:val="001B1F5C"/>
    <w:rsid w:val="001C399B"/>
    <w:rsid w:val="001C5E00"/>
    <w:rsid w:val="001C605C"/>
    <w:rsid w:val="001D0C5A"/>
    <w:rsid w:val="001D1115"/>
    <w:rsid w:val="001D35C1"/>
    <w:rsid w:val="001D71C7"/>
    <w:rsid w:val="001E1735"/>
    <w:rsid w:val="001E3C8D"/>
    <w:rsid w:val="001E44D5"/>
    <w:rsid w:val="001E58D9"/>
    <w:rsid w:val="001E59F9"/>
    <w:rsid w:val="001E64C4"/>
    <w:rsid w:val="00206380"/>
    <w:rsid w:val="00206475"/>
    <w:rsid w:val="002155DA"/>
    <w:rsid w:val="00215880"/>
    <w:rsid w:val="00216ACC"/>
    <w:rsid w:val="00216CF8"/>
    <w:rsid w:val="00217017"/>
    <w:rsid w:val="00217C4F"/>
    <w:rsid w:val="002230AB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4995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37D28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6439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C60F7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87BD5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35F0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0F2C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87F37"/>
    <w:rsid w:val="008936A8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0935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1D4F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4310"/>
    <w:rsid w:val="00A76803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1712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0E9C"/>
    <w:rsid w:val="00B5227F"/>
    <w:rsid w:val="00B53BFE"/>
    <w:rsid w:val="00B53FA0"/>
    <w:rsid w:val="00B55784"/>
    <w:rsid w:val="00B55A5A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36593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96F16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27D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0516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462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2F33"/>
    <w:rsid w:val="00F04D77"/>
    <w:rsid w:val="00F05682"/>
    <w:rsid w:val="00F07005"/>
    <w:rsid w:val="00F22358"/>
    <w:rsid w:val="00F31638"/>
    <w:rsid w:val="00F327DD"/>
    <w:rsid w:val="00F32823"/>
    <w:rsid w:val="00F34B97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C7722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0C13F276"/>
    <w:rsid w:val="1336537A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8200A62"/>
    <w:rsid w:val="4A281C45"/>
    <w:rsid w:val="4BE39B33"/>
    <w:rsid w:val="4CA33636"/>
    <w:rsid w:val="4FAFEBD0"/>
    <w:rsid w:val="50E8B90C"/>
    <w:rsid w:val="523949C0"/>
    <w:rsid w:val="58CE8F68"/>
    <w:rsid w:val="5B2524F7"/>
    <w:rsid w:val="5B424D24"/>
    <w:rsid w:val="5C57377A"/>
    <w:rsid w:val="5D5239C0"/>
    <w:rsid w:val="5F3DE8E8"/>
    <w:rsid w:val="71AFBD7D"/>
    <w:rsid w:val="7619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96F16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government/publications/working-together-to-safeguard-children--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ie.org.uk/safeguarding/adults/practice/sharing-inform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mental-capacity-act-code-of-practi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guidance-index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what-to-do-if-youre-worried-a-child-is-being-abused--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safeguarding-practitioners-information-sharing-ad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3E0E5-D72E-4BAC-9211-9FFF9F62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D89544-98CE-4CB3-9E64-23603C6FB607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9ecd9464-01dd-4d64-bd14-78eb53cb503a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2103</Words>
  <Characters>11988</Characters>
  <Application>Microsoft Office Word</Application>
  <DocSecurity>0</DocSecurity>
  <Lines>99</Lines>
  <Paragraphs>28</Paragraphs>
  <ScaleCrop>false</ScaleCrop>
  <Company>Hewlett-Packard Company</Company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louise pike</cp:lastModifiedBy>
  <cp:revision>22</cp:revision>
  <cp:lastPrinted>2025-09-14T14:32:00Z</cp:lastPrinted>
  <dcterms:created xsi:type="dcterms:W3CDTF">2024-01-03T13:07:00Z</dcterms:created>
  <dcterms:modified xsi:type="dcterms:W3CDTF">2025-09-14T14:32:00Z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