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0E037891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 xml:space="preserve">child’s </w:t>
      </w:r>
      <w:r w:rsidR="00DD77C3">
        <w:rPr>
          <w:rFonts w:cs="Arial"/>
        </w:rPr>
        <w:t>school transition form</w:t>
      </w:r>
      <w:r w:rsidRPr="026E4AF6">
        <w:rPr>
          <w:rFonts w:cs="Arial"/>
        </w:rPr>
        <w:t xml:space="preserve">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 xml:space="preserve">school along with other information that will aid transition and settling in. </w:t>
      </w:r>
      <w:r w:rsidR="00DD77C3">
        <w:rPr>
          <w:rFonts w:cs="Arial"/>
        </w:rPr>
        <w:t>This is shared with parents/carers before sharing with the school.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A72C4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D77C3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9</cp:revision>
  <cp:lastPrinted>2018-05-03T18:57:00Z</cp:lastPrinted>
  <dcterms:created xsi:type="dcterms:W3CDTF">2024-01-03T13:32:00Z</dcterms:created>
  <dcterms:modified xsi:type="dcterms:W3CDTF">2025-10-02T14:40:00Z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