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3DB119B2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the </w:t>
      </w:r>
      <w:r w:rsidRPr="00A90A60">
        <w:rPr>
          <w:rFonts w:ascii="Arial" w:hAnsi="Arial" w:cs="Arial"/>
          <w:sz w:val="22"/>
          <w:szCs w:val="22"/>
        </w:rPr>
        <w:t>s</w:t>
      </w:r>
      <w:r w:rsidR="3B5862C1" w:rsidRPr="00A90A60">
        <w:rPr>
          <w:rFonts w:ascii="Arial" w:hAnsi="Arial" w:cs="Arial"/>
          <w:sz w:val="22"/>
          <w:szCs w:val="22"/>
        </w:rPr>
        <w:t>taff at</w:t>
      </w:r>
      <w:r w:rsidR="00A90A60" w:rsidRPr="00A90A60">
        <w:rPr>
          <w:rFonts w:ascii="Arial" w:hAnsi="Arial" w:cs="Arial"/>
          <w:sz w:val="22"/>
          <w:szCs w:val="22"/>
        </w:rPr>
        <w:t xml:space="preserve"> Blunsdon Preschool</w:t>
      </w:r>
      <w:r w:rsidRPr="00A90A60">
        <w:rPr>
          <w:rFonts w:ascii="Arial" w:hAnsi="Arial" w:cs="Arial"/>
          <w:sz w:val="22"/>
          <w:szCs w:val="22"/>
        </w:rPr>
        <w:t xml:space="preserve"> to enable smooth transitions</w:t>
      </w:r>
      <w:r w:rsidR="00070FB9" w:rsidRPr="00A90A60">
        <w:rPr>
          <w:rFonts w:ascii="Arial" w:hAnsi="Arial" w:cs="Arial"/>
          <w:sz w:val="22"/>
          <w:szCs w:val="22"/>
        </w:rPr>
        <w:t>,</w:t>
      </w:r>
      <w:r w:rsidRPr="00A90A60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</w:t>
      </w:r>
      <w:r w:rsidRPr="4DAA0244">
        <w:rPr>
          <w:rFonts w:ascii="Arial" w:hAnsi="Arial" w:cs="Arial"/>
          <w:sz w:val="22"/>
          <w:szCs w:val="22"/>
        </w:rPr>
        <w:t>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450F16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0A60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00A90A60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00A90A60">
        <w:rPr>
          <w:rFonts w:ascii="Arial" w:hAnsi="Arial" w:cs="Arial"/>
          <w:sz w:val="22"/>
          <w:szCs w:val="22"/>
        </w:rPr>
        <w:t xml:space="preserve"> (CIN)</w:t>
      </w:r>
      <w:r w:rsidR="00883F34" w:rsidRPr="00A90A60">
        <w:rPr>
          <w:rFonts w:ascii="Arial" w:hAnsi="Arial" w:cs="Arial"/>
          <w:sz w:val="22"/>
          <w:szCs w:val="22"/>
        </w:rPr>
        <w:t xml:space="preserve"> referrals or child protection</w:t>
      </w:r>
      <w:r w:rsidR="6366093D" w:rsidRPr="00A90A60">
        <w:rPr>
          <w:rFonts w:ascii="Arial" w:hAnsi="Arial" w:cs="Arial"/>
          <w:sz w:val="22"/>
          <w:szCs w:val="22"/>
        </w:rPr>
        <w:t xml:space="preserve"> (CP)</w:t>
      </w:r>
      <w:r w:rsidR="00883F34" w:rsidRPr="00A90A60">
        <w:rPr>
          <w:rFonts w:ascii="Arial" w:hAnsi="Arial" w:cs="Arial"/>
          <w:sz w:val="22"/>
          <w:szCs w:val="22"/>
        </w:rPr>
        <w:t xml:space="preserve"> referrals</w:t>
      </w:r>
      <w:r w:rsidR="006E7302" w:rsidRPr="00A90A60">
        <w:rPr>
          <w:rFonts w:ascii="Arial" w:hAnsi="Arial" w:cs="Arial"/>
          <w:sz w:val="22"/>
          <w:szCs w:val="22"/>
        </w:rPr>
        <w:t>,</w:t>
      </w:r>
      <w:r w:rsidR="00883F34" w:rsidRPr="00A90A60">
        <w:rPr>
          <w:rFonts w:ascii="Arial" w:hAnsi="Arial" w:cs="Arial"/>
          <w:sz w:val="22"/>
          <w:szCs w:val="22"/>
        </w:rPr>
        <w:t xml:space="preserve"> were</w:t>
      </w:r>
      <w:r w:rsidRPr="00A90A60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00A90A60">
        <w:rPr>
          <w:rFonts w:ascii="Arial" w:hAnsi="Arial" w:cs="Arial"/>
          <w:sz w:val="22"/>
          <w:szCs w:val="22"/>
        </w:rPr>
        <w:t xml:space="preserve">educational </w:t>
      </w:r>
      <w:r w:rsidRPr="00A90A60">
        <w:rPr>
          <w:rFonts w:ascii="Arial" w:hAnsi="Arial" w:cs="Arial"/>
          <w:sz w:val="22"/>
          <w:szCs w:val="22"/>
        </w:rPr>
        <w:t>needs or disabil</w:t>
      </w:r>
      <w:r w:rsidR="00854A68" w:rsidRPr="00A90A60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27A556E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27A556E9">
        <w:rPr>
          <w:rFonts w:ascii="Arial" w:hAnsi="Arial" w:cs="Arial"/>
          <w:sz w:val="22"/>
          <w:szCs w:val="22"/>
        </w:rPr>
        <w:t>, or early help</w:t>
      </w:r>
      <w:r w:rsidR="00883F34" w:rsidRPr="27A556E9">
        <w:rPr>
          <w:rFonts w:ascii="Arial" w:hAnsi="Arial" w:cs="Arial"/>
          <w:sz w:val="22"/>
          <w:szCs w:val="22"/>
        </w:rPr>
        <w:t>)</w:t>
      </w:r>
      <w:r w:rsidR="004379D0" w:rsidRPr="27A556E9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27A556E9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A90A60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27A556E9">
        <w:rPr>
          <w:rFonts w:ascii="Arial" w:hAnsi="Arial" w:cs="Arial"/>
          <w:sz w:val="22"/>
          <w:szCs w:val="22"/>
        </w:rPr>
        <w:t xml:space="preserve">The </w:t>
      </w:r>
      <w:r w:rsidRPr="00A90A60">
        <w:rPr>
          <w:rFonts w:ascii="Arial" w:hAnsi="Arial" w:cs="Arial"/>
          <w:sz w:val="22"/>
          <w:szCs w:val="22"/>
        </w:rPr>
        <w:t>summary shared with schools should also include whether the child is in receipt of, or eligible for EYPP</w:t>
      </w:r>
      <w:r w:rsidR="187F16F2" w:rsidRPr="00A90A60">
        <w:rPr>
          <w:rFonts w:ascii="Arial" w:hAnsi="Arial" w:cs="Arial"/>
          <w:sz w:val="22"/>
          <w:szCs w:val="22"/>
        </w:rPr>
        <w:t xml:space="preserve"> (Early Years Pupil Premium)</w:t>
      </w:r>
      <w:r w:rsidRPr="00A90A60">
        <w:rPr>
          <w:rFonts w:ascii="Arial" w:hAnsi="Arial" w:cs="Arial"/>
          <w:sz w:val="22"/>
          <w:szCs w:val="22"/>
        </w:rPr>
        <w:t xml:space="preserve"> or 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0A60">
        <w:rPr>
          <w:rFonts w:ascii="Arial" w:hAnsi="Arial" w:cs="Arial"/>
          <w:sz w:val="22"/>
          <w:szCs w:val="22"/>
        </w:rPr>
        <w:t xml:space="preserve">The record contains a summary by the key </w:t>
      </w:r>
      <w:r w:rsidRPr="318CD1D9">
        <w:rPr>
          <w:rFonts w:ascii="Arial" w:hAnsi="Arial" w:cs="Arial"/>
          <w:sz w:val="22"/>
          <w:szCs w:val="22"/>
        </w:rPr>
        <w:t>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</w:t>
      </w:r>
      <w:r w:rsidRPr="00A90A60">
        <w:rPr>
          <w:rFonts w:ascii="Arial" w:hAnsi="Arial" w:cs="Arial"/>
          <w:sz w:val="22"/>
          <w:szCs w:val="22"/>
        </w:rPr>
        <w:t xml:space="preserve">threshold for early help, they are unlikely to need to be shared as child abuse data with a receiving setting, however, the designated </w:t>
      </w:r>
      <w:r w:rsidR="76FC26AD" w:rsidRPr="00A90A60">
        <w:rPr>
          <w:rFonts w:ascii="Arial" w:hAnsi="Arial" w:cs="Arial"/>
          <w:sz w:val="22"/>
          <w:szCs w:val="22"/>
        </w:rPr>
        <w:t>safeguarding lead</w:t>
      </w:r>
      <w:r w:rsidRPr="00A90A60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00A90A60">
        <w:rPr>
          <w:rFonts w:ascii="Arial" w:hAnsi="Arial" w:cs="Arial"/>
          <w:sz w:val="22"/>
          <w:szCs w:val="22"/>
        </w:rPr>
        <w:t xml:space="preserve">legal advice </w:t>
      </w:r>
      <w:r w:rsidR="615AB4C2" w:rsidRPr="00A90A60">
        <w:rPr>
          <w:rFonts w:ascii="Arial" w:hAnsi="Arial" w:cs="Arial"/>
          <w:sz w:val="22"/>
          <w:szCs w:val="22"/>
        </w:rPr>
        <w:t>a</w:t>
      </w:r>
      <w:r w:rsidR="005A0D30" w:rsidRPr="00A90A60">
        <w:rPr>
          <w:rFonts w:ascii="Arial" w:hAnsi="Arial" w:cs="Arial"/>
          <w:sz w:val="22"/>
          <w:szCs w:val="22"/>
        </w:rPr>
        <w:t>s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Where a </w:t>
      </w:r>
      <w:r w:rsidRPr="00A90A60">
        <w:rPr>
          <w:rFonts w:ascii="Arial" w:hAnsi="Arial" w:cs="Arial"/>
          <w:sz w:val="22"/>
          <w:szCs w:val="22"/>
        </w:rPr>
        <w:t>CAF</w:t>
      </w:r>
      <w:r w:rsidR="30854ABC" w:rsidRPr="00A90A60">
        <w:rPr>
          <w:rFonts w:ascii="Arial" w:hAnsi="Arial" w:cs="Arial"/>
          <w:sz w:val="22"/>
          <w:szCs w:val="22"/>
        </w:rPr>
        <w:t xml:space="preserve"> (Common Assessment Framework)</w:t>
      </w:r>
      <w:r w:rsidR="00DF4AD7" w:rsidRPr="00A90A60">
        <w:rPr>
          <w:rFonts w:ascii="Arial" w:hAnsi="Arial" w:cs="Arial"/>
          <w:sz w:val="22"/>
          <w:szCs w:val="22"/>
        </w:rPr>
        <w:t>/early help assessment</w:t>
      </w:r>
      <w:r w:rsidRPr="00A90A60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318CD1D9">
        <w:rPr>
          <w:rFonts w:ascii="Arial" w:hAnsi="Arial" w:cs="Arial"/>
          <w:sz w:val="22"/>
          <w:szCs w:val="22"/>
        </w:rPr>
        <w:t>setting’</w:t>
      </w:r>
      <w:r w:rsidR="00CE13F2">
        <w:rPr>
          <w:rFonts w:ascii="Arial" w:hAnsi="Arial" w:cs="Arial"/>
          <w:sz w:val="22"/>
          <w:szCs w:val="22"/>
        </w:rPr>
        <w:t>s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450" w14:textId="77777777" w:rsidR="00497697" w:rsidRDefault="00497697" w:rsidP="00D25F7E">
      <w:r>
        <w:separator/>
      </w:r>
    </w:p>
  </w:endnote>
  <w:endnote w:type="continuationSeparator" w:id="0">
    <w:p w14:paraId="0EE34D6B" w14:textId="77777777" w:rsidR="00497697" w:rsidRDefault="00497697" w:rsidP="00D25F7E">
      <w:r>
        <w:continuationSeparator/>
      </w:r>
    </w:p>
  </w:endnote>
  <w:endnote w:type="continuationNotice" w:id="1">
    <w:p w14:paraId="2D1619BF" w14:textId="77777777" w:rsidR="00497697" w:rsidRDefault="0049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740012E" w:rsidR="005072E2" w:rsidRPr="00A90A60" w:rsidRDefault="535CA067" w:rsidP="00060DAE">
    <w:pPr>
      <w:pStyle w:val="Footer"/>
    </w:pPr>
    <w:r w:rsidRPr="00A90A60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BB4" w14:textId="77777777" w:rsidR="00497697" w:rsidRDefault="00497697" w:rsidP="00D25F7E">
      <w:r>
        <w:separator/>
      </w:r>
    </w:p>
  </w:footnote>
  <w:footnote w:type="continuationSeparator" w:id="0">
    <w:p w14:paraId="6B86C308" w14:textId="77777777" w:rsidR="00497697" w:rsidRDefault="00497697" w:rsidP="00D25F7E">
      <w:r>
        <w:continuationSeparator/>
      </w:r>
    </w:p>
  </w:footnote>
  <w:footnote w:type="continuationNotice" w:id="1">
    <w:p w14:paraId="6ED1911C" w14:textId="77777777" w:rsidR="00497697" w:rsidRDefault="00497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0A60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D20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purl.org/dc/dcmitype/"/>
    <ds:schemaRef ds:uri="4c3b80c5-640a-4874-b78c-e0b0a16b43ff"/>
    <ds:schemaRef ds:uri="http://schemas.microsoft.com/office/2006/metadata/properties"/>
    <ds:schemaRef ds:uri="9ecd9464-01dd-4d64-bd14-78eb53cb503a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louise pike</cp:lastModifiedBy>
  <cp:revision>18</cp:revision>
  <cp:lastPrinted>2025-09-14T15:03:00Z</cp:lastPrinted>
  <dcterms:created xsi:type="dcterms:W3CDTF">2024-01-03T13:09:00Z</dcterms:created>
  <dcterms:modified xsi:type="dcterms:W3CDTF">2025-09-14T15:13:00Z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